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8904" w14:textId="0CE5569B" w:rsidR="00517881" w:rsidRDefault="00F06DD5">
      <w:pPr>
        <w:pStyle w:val="Overskrift3"/>
      </w:pPr>
      <w:r>
        <w:rPr>
          <w:noProof/>
        </w:rPr>
        <w:drawing>
          <wp:anchor distT="0" distB="0" distL="114300" distR="114300" simplePos="0" relativeHeight="251659264" behindDoc="1" locked="0" layoutInCell="1" allowOverlap="1" wp14:anchorId="5326F742" wp14:editId="55381D8C">
            <wp:simplePos x="0" y="0"/>
            <wp:positionH relativeFrom="column">
              <wp:posOffset>7625715</wp:posOffset>
            </wp:positionH>
            <wp:positionV relativeFrom="paragraph">
              <wp:posOffset>-401955</wp:posOffset>
            </wp:positionV>
            <wp:extent cx="1440180" cy="571500"/>
            <wp:effectExtent l="0" t="0" r="0" b="0"/>
            <wp:wrapTight wrapText="bothSides">
              <wp:wrapPolygon edited="0">
                <wp:start x="0" y="0"/>
                <wp:lineTo x="0" y="20880"/>
                <wp:lineTo x="21429" y="20880"/>
                <wp:lineTo x="21429" y="0"/>
                <wp:lineTo x="0" y="0"/>
              </wp:wrapPolygon>
            </wp:wrapTight>
            <wp:docPr id="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018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07A">
        <w:t>Kultur og Fritid</w:t>
      </w:r>
      <w:r w:rsidR="00212A36">
        <w:tab/>
      </w:r>
      <w:r w:rsidR="00212A36">
        <w:tab/>
      </w:r>
      <w:r w:rsidR="00517881">
        <w:tab/>
      </w:r>
      <w:r w:rsidR="00517881">
        <w:tab/>
      </w:r>
      <w:r w:rsidR="00A164F6">
        <w:t xml:space="preserve">         </w:t>
      </w:r>
      <w:r w:rsidR="00212A36">
        <w:tab/>
      </w:r>
      <w:r w:rsidR="00212A36">
        <w:tab/>
      </w:r>
    </w:p>
    <w:p w14:paraId="0AB2269D" w14:textId="77777777" w:rsidR="00212A36" w:rsidRDefault="00212A36" w:rsidP="00517881">
      <w:pPr>
        <w:pStyle w:val="Overskrift3"/>
        <w:jc w:val="center"/>
        <w:rPr>
          <w:sz w:val="20"/>
        </w:rPr>
      </w:pPr>
      <w:r>
        <w:rPr>
          <w:sz w:val="40"/>
          <w:highlight w:val="red"/>
        </w:rPr>
        <w:t>Ansøgningsskema</w:t>
      </w:r>
    </w:p>
    <w:p w14:paraId="6F800570" w14:textId="77777777" w:rsidR="00212A36" w:rsidRDefault="00212A36">
      <w:pPr>
        <w:pStyle w:val="Overskrift1"/>
      </w:pPr>
      <w:r>
        <w:tab/>
      </w:r>
      <w:r>
        <w:tab/>
      </w:r>
      <w:r>
        <w:tab/>
      </w:r>
      <w:r>
        <w:tab/>
      </w:r>
      <w:r>
        <w:tab/>
      </w:r>
      <w:r>
        <w:tab/>
      </w:r>
      <w:r>
        <w:tab/>
      </w:r>
      <w:r>
        <w:tab/>
      </w:r>
    </w:p>
    <w:p w14:paraId="1D5D8091" w14:textId="47A48D02" w:rsidR="00212A36" w:rsidRDefault="00212A36">
      <w:pPr>
        <w:pStyle w:val="Overskrift2"/>
      </w:pPr>
      <w:bookmarkStart w:id="0" w:name="_Hlk117081602"/>
      <w:r>
        <w:t>Ansøgning om tilskud til folkeo</w:t>
      </w:r>
      <w:r w:rsidR="00170C5E">
        <w:t>plysende voksenundervisning</w:t>
      </w:r>
    </w:p>
    <w:bookmarkEnd w:id="0"/>
    <w:p w14:paraId="2719FD4A" w14:textId="77777777" w:rsidR="00212A36" w:rsidRDefault="00212A36">
      <w:pPr>
        <w:tabs>
          <w:tab w:val="left" w:pos="3000"/>
        </w:tabs>
        <w:jc w:val="center"/>
        <w:rPr>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1"/>
        <w:gridCol w:w="8075"/>
      </w:tblGrid>
      <w:tr w:rsidR="00212A36" w14:paraId="7B7D9940" w14:textId="77777777" w:rsidTr="007114A7">
        <w:tblPrEx>
          <w:tblCellMar>
            <w:top w:w="0" w:type="dxa"/>
            <w:bottom w:w="0" w:type="dxa"/>
          </w:tblCellMar>
        </w:tblPrEx>
        <w:trPr>
          <w:trHeight w:val="518"/>
          <w:jc w:val="center"/>
        </w:trPr>
        <w:tc>
          <w:tcPr>
            <w:tcW w:w="2861" w:type="dxa"/>
          </w:tcPr>
          <w:p w14:paraId="2B16C5B8" w14:textId="77777777" w:rsidR="00212A36" w:rsidRDefault="00212A36">
            <w:pPr>
              <w:tabs>
                <w:tab w:val="left" w:pos="3000"/>
              </w:tabs>
              <w:rPr>
                <w:b/>
                <w:sz w:val="28"/>
              </w:rPr>
            </w:pPr>
          </w:p>
          <w:p w14:paraId="23ABE269" w14:textId="77777777" w:rsidR="00212A36" w:rsidRDefault="00212A36">
            <w:pPr>
              <w:tabs>
                <w:tab w:val="left" w:pos="3000"/>
              </w:tabs>
              <w:rPr>
                <w:b/>
                <w:sz w:val="28"/>
              </w:rPr>
            </w:pPr>
            <w:r>
              <w:rPr>
                <w:b/>
                <w:sz w:val="28"/>
              </w:rPr>
              <w:t>Forening</w:t>
            </w:r>
            <w:r w:rsidR="007114A7">
              <w:rPr>
                <w:b/>
                <w:sz w:val="28"/>
              </w:rPr>
              <w:t>/aftenskole</w:t>
            </w:r>
            <w:r>
              <w:rPr>
                <w:b/>
                <w:sz w:val="28"/>
              </w:rPr>
              <w:t>:</w:t>
            </w:r>
          </w:p>
          <w:p w14:paraId="1419A353" w14:textId="77777777" w:rsidR="00212A36" w:rsidRDefault="00212A36">
            <w:pPr>
              <w:tabs>
                <w:tab w:val="left" w:pos="3000"/>
              </w:tabs>
              <w:rPr>
                <w:b/>
                <w:sz w:val="28"/>
              </w:rPr>
            </w:pPr>
          </w:p>
        </w:tc>
        <w:tc>
          <w:tcPr>
            <w:tcW w:w="8075" w:type="dxa"/>
          </w:tcPr>
          <w:p w14:paraId="369B5E13" w14:textId="77777777" w:rsidR="00212A36" w:rsidRDefault="00212A36">
            <w:pPr>
              <w:tabs>
                <w:tab w:val="left" w:pos="3000"/>
              </w:tabs>
              <w:rPr>
                <w:b/>
                <w:sz w:val="32"/>
              </w:rPr>
            </w:pPr>
            <w:r>
              <w:rPr>
                <w:b/>
                <w:sz w:val="32"/>
              </w:rPr>
              <w:t xml:space="preserve">                              </w:t>
            </w:r>
          </w:p>
          <w:p w14:paraId="0174DE37" w14:textId="77777777" w:rsidR="00212A36" w:rsidRDefault="00212A36">
            <w:pPr>
              <w:tabs>
                <w:tab w:val="left" w:pos="3000"/>
              </w:tabs>
              <w:rPr>
                <w:b/>
                <w:sz w:val="32"/>
              </w:rPr>
            </w:pPr>
            <w:r>
              <w:rPr>
                <w:b/>
                <w:sz w:val="32"/>
              </w:rPr>
              <w:t xml:space="preserve">                                      </w:t>
            </w:r>
          </w:p>
        </w:tc>
      </w:tr>
    </w:tbl>
    <w:p w14:paraId="1C6D3213" w14:textId="77777777" w:rsidR="00212A36" w:rsidRDefault="00212A36">
      <w:pPr>
        <w:tabs>
          <w:tab w:val="left" w:pos="3000"/>
        </w:tabs>
        <w:rPr>
          <w:b/>
          <w:sz w:val="32"/>
        </w:rPr>
      </w:pPr>
    </w:p>
    <w:p w14:paraId="2426D1A7" w14:textId="77777777" w:rsidR="00212A36" w:rsidRDefault="00212A36">
      <w:pPr>
        <w:tabs>
          <w:tab w:val="left" w:pos="3000"/>
        </w:tabs>
        <w:jc w:val="center"/>
        <w:rPr>
          <w:b/>
          <w:i/>
          <w:sz w:val="28"/>
        </w:rPr>
      </w:pPr>
      <w:r>
        <w:rPr>
          <w:b/>
          <w:i/>
          <w:sz w:val="28"/>
        </w:rPr>
        <w:t>Ansøger hermed om tilskud til folkeopl</w:t>
      </w:r>
      <w:r w:rsidR="004B7733">
        <w:rPr>
          <w:b/>
          <w:i/>
          <w:sz w:val="28"/>
        </w:rPr>
        <w:t>ysende v</w:t>
      </w:r>
      <w:r w:rsidR="002D207A">
        <w:rPr>
          <w:b/>
          <w:i/>
          <w:sz w:val="28"/>
        </w:rPr>
        <w:t>oksenundervisning</w:t>
      </w:r>
    </w:p>
    <w:p w14:paraId="0045C9D7" w14:textId="77777777" w:rsidR="00212A36" w:rsidRDefault="00212A36">
      <w:pPr>
        <w:tabs>
          <w:tab w:val="left" w:pos="3000"/>
        </w:tabs>
        <w:rPr>
          <w:b/>
          <w:sz w:val="20"/>
        </w:rPr>
      </w:pPr>
    </w:p>
    <w:p w14:paraId="105CEC3D" w14:textId="77777777" w:rsidR="00212A36" w:rsidRDefault="00212A36">
      <w:pPr>
        <w:rPr>
          <w:b/>
          <w:sz w:val="26"/>
        </w:rPr>
      </w:pPr>
      <w:r>
        <w:rPr>
          <w:b/>
          <w:sz w:val="26"/>
        </w:rPr>
        <w:t>Oplysninger til brug for bere</w:t>
      </w:r>
      <w:r w:rsidR="0023656B">
        <w:rPr>
          <w:b/>
          <w:sz w:val="26"/>
        </w:rPr>
        <w:t>gning af ”maksimalt løntilskud”</w:t>
      </w:r>
      <w:r>
        <w:rPr>
          <w:b/>
          <w:sz w:val="26"/>
        </w:rPr>
        <w:t>:</w:t>
      </w:r>
    </w:p>
    <w:p w14:paraId="57DF9D4D" w14:textId="77777777" w:rsidR="00212A36" w:rsidRDefault="00212A36">
      <w:pPr>
        <w:jc w:val="center"/>
        <w:rPr>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843"/>
        <w:gridCol w:w="2126"/>
        <w:gridCol w:w="1843"/>
        <w:gridCol w:w="1843"/>
        <w:gridCol w:w="2268"/>
      </w:tblGrid>
      <w:tr w:rsidR="00212A36" w14:paraId="2B299FBA" w14:textId="77777777">
        <w:tblPrEx>
          <w:tblCellMar>
            <w:top w:w="0" w:type="dxa"/>
            <w:bottom w:w="0" w:type="dxa"/>
          </w:tblCellMar>
        </w:tblPrEx>
        <w:trPr>
          <w:cantSplit/>
        </w:trPr>
        <w:tc>
          <w:tcPr>
            <w:tcW w:w="10560" w:type="dxa"/>
            <w:gridSpan w:val="5"/>
          </w:tcPr>
          <w:p w14:paraId="38A28392" w14:textId="77777777" w:rsidR="00212A36" w:rsidRDefault="00212A36">
            <w:pPr>
              <w:jc w:val="center"/>
              <w:rPr>
                <w:b/>
                <w:i/>
                <w:sz w:val="28"/>
              </w:rPr>
            </w:pPr>
            <w:r>
              <w:rPr>
                <w:b/>
                <w:i/>
                <w:sz w:val="28"/>
                <w:highlight w:val="red"/>
              </w:rPr>
              <w:t>UDFYLDES AF ANSØGER</w:t>
            </w:r>
          </w:p>
        </w:tc>
        <w:tc>
          <w:tcPr>
            <w:tcW w:w="2268" w:type="dxa"/>
          </w:tcPr>
          <w:p w14:paraId="4D9E59F8" w14:textId="77777777" w:rsidR="00212A36" w:rsidRDefault="00212A36">
            <w:pPr>
              <w:jc w:val="center"/>
              <w:rPr>
                <w:b/>
                <w:i/>
                <w:sz w:val="28"/>
                <w:highlight w:val="lightGray"/>
              </w:rPr>
            </w:pPr>
            <w:r>
              <w:rPr>
                <w:b/>
                <w:i/>
                <w:sz w:val="28"/>
                <w:highlight w:val="lightGray"/>
              </w:rPr>
              <w:t>FORBEHOLDT</w:t>
            </w:r>
          </w:p>
          <w:p w14:paraId="4EEE6871" w14:textId="77777777" w:rsidR="00212A36" w:rsidRDefault="00212A36">
            <w:pPr>
              <w:jc w:val="center"/>
              <w:rPr>
                <w:b/>
                <w:i/>
                <w:sz w:val="28"/>
                <w:highlight w:val="lightGray"/>
              </w:rPr>
            </w:pPr>
            <w:r>
              <w:rPr>
                <w:b/>
                <w:i/>
                <w:sz w:val="28"/>
                <w:highlight w:val="lightGray"/>
              </w:rPr>
              <w:t>KOMMUNEN</w:t>
            </w:r>
          </w:p>
        </w:tc>
      </w:tr>
      <w:tr w:rsidR="00212A36" w14:paraId="489610D4" w14:textId="77777777">
        <w:tblPrEx>
          <w:tblCellMar>
            <w:top w:w="0" w:type="dxa"/>
            <w:bottom w:w="0" w:type="dxa"/>
          </w:tblCellMar>
        </w:tblPrEx>
        <w:tc>
          <w:tcPr>
            <w:tcW w:w="2905" w:type="dxa"/>
          </w:tcPr>
          <w:p w14:paraId="76E172E4" w14:textId="77777777" w:rsidR="00212A36" w:rsidRDefault="00212A36">
            <w:r>
              <w:t>Undervisningstype</w:t>
            </w:r>
          </w:p>
        </w:tc>
        <w:tc>
          <w:tcPr>
            <w:tcW w:w="1843" w:type="dxa"/>
          </w:tcPr>
          <w:p w14:paraId="42018A3E" w14:textId="77777777" w:rsidR="00212A36" w:rsidRDefault="00212A36">
            <w:pPr>
              <w:jc w:val="center"/>
              <w:rPr>
                <w:highlight w:val="red"/>
              </w:rPr>
            </w:pPr>
            <w:r>
              <w:rPr>
                <w:highlight w:val="red"/>
              </w:rPr>
              <w:t>Afholdt lønudgift</w:t>
            </w:r>
          </w:p>
          <w:p w14:paraId="50213846" w14:textId="77777777" w:rsidR="00212A36" w:rsidRDefault="007114A7">
            <w:pPr>
              <w:jc w:val="center"/>
              <w:rPr>
                <w:highlight w:val="red"/>
              </w:rPr>
            </w:pPr>
            <w:r>
              <w:rPr>
                <w:highlight w:val="red"/>
              </w:rPr>
              <w:t>1/1 – 3</w:t>
            </w:r>
            <w:r w:rsidR="002C5AAC">
              <w:rPr>
                <w:highlight w:val="red"/>
              </w:rPr>
              <w:t>0</w:t>
            </w:r>
            <w:r>
              <w:rPr>
                <w:highlight w:val="red"/>
              </w:rPr>
              <w:t>/1</w:t>
            </w:r>
            <w:r w:rsidR="002C5AAC">
              <w:rPr>
                <w:highlight w:val="red"/>
              </w:rPr>
              <w:t>1</w:t>
            </w:r>
          </w:p>
          <w:p w14:paraId="2578C7C6" w14:textId="77777777" w:rsidR="00212A36" w:rsidRDefault="00212A36">
            <w:pPr>
              <w:jc w:val="center"/>
              <w:rPr>
                <w:highlight w:val="red"/>
              </w:rPr>
            </w:pPr>
            <w:r>
              <w:rPr>
                <w:highlight w:val="red"/>
              </w:rPr>
              <w:t>kr.</w:t>
            </w:r>
          </w:p>
        </w:tc>
        <w:tc>
          <w:tcPr>
            <w:tcW w:w="2126" w:type="dxa"/>
          </w:tcPr>
          <w:p w14:paraId="2594B173" w14:textId="77777777" w:rsidR="00212A36" w:rsidRDefault="00212A36">
            <w:pPr>
              <w:jc w:val="center"/>
              <w:rPr>
                <w:highlight w:val="red"/>
              </w:rPr>
            </w:pPr>
            <w:r>
              <w:rPr>
                <w:highlight w:val="red"/>
              </w:rPr>
              <w:t>Forventet lønudgift</w:t>
            </w:r>
          </w:p>
          <w:p w14:paraId="54685D4C" w14:textId="77777777" w:rsidR="00212A36" w:rsidRDefault="002D207A">
            <w:pPr>
              <w:jc w:val="center"/>
              <w:rPr>
                <w:highlight w:val="red"/>
              </w:rPr>
            </w:pPr>
            <w:r>
              <w:rPr>
                <w:highlight w:val="red"/>
              </w:rPr>
              <w:t>1/1</w:t>
            </w:r>
            <w:r w:rsidR="002C5AAC">
              <w:rPr>
                <w:highlight w:val="red"/>
              </w:rPr>
              <w:t>2</w:t>
            </w:r>
            <w:r>
              <w:rPr>
                <w:highlight w:val="red"/>
              </w:rPr>
              <w:t xml:space="preserve"> – 31/12</w:t>
            </w:r>
          </w:p>
          <w:p w14:paraId="42D00241" w14:textId="77777777" w:rsidR="00212A36" w:rsidRDefault="00212A36">
            <w:pPr>
              <w:jc w:val="center"/>
              <w:rPr>
                <w:highlight w:val="red"/>
              </w:rPr>
            </w:pPr>
            <w:r>
              <w:rPr>
                <w:highlight w:val="red"/>
              </w:rPr>
              <w:t>kr.</w:t>
            </w:r>
          </w:p>
        </w:tc>
        <w:tc>
          <w:tcPr>
            <w:tcW w:w="1843" w:type="dxa"/>
          </w:tcPr>
          <w:p w14:paraId="40F342B1" w14:textId="77777777" w:rsidR="00212A36" w:rsidRDefault="00212A36">
            <w:pPr>
              <w:jc w:val="center"/>
              <w:rPr>
                <w:highlight w:val="red"/>
              </w:rPr>
            </w:pPr>
            <w:r>
              <w:rPr>
                <w:highlight w:val="red"/>
              </w:rPr>
              <w:t>Lønudgifter i alt</w:t>
            </w:r>
          </w:p>
          <w:p w14:paraId="4F525A4A" w14:textId="77777777" w:rsidR="00212A36" w:rsidRDefault="00212A36">
            <w:pPr>
              <w:jc w:val="center"/>
              <w:rPr>
                <w:highlight w:val="red"/>
              </w:rPr>
            </w:pPr>
            <w:r>
              <w:rPr>
                <w:highlight w:val="red"/>
              </w:rPr>
              <w:t>Kr.</w:t>
            </w:r>
          </w:p>
        </w:tc>
        <w:tc>
          <w:tcPr>
            <w:tcW w:w="1843" w:type="dxa"/>
          </w:tcPr>
          <w:p w14:paraId="255EA87E" w14:textId="77777777" w:rsidR="00212A36" w:rsidRDefault="00212A36">
            <w:pPr>
              <w:jc w:val="center"/>
            </w:pPr>
            <w:r>
              <w:t>Omregningsbrøk</w:t>
            </w:r>
          </w:p>
        </w:tc>
        <w:tc>
          <w:tcPr>
            <w:tcW w:w="2268" w:type="dxa"/>
          </w:tcPr>
          <w:p w14:paraId="3B72BAEC" w14:textId="77777777" w:rsidR="00212A36" w:rsidRDefault="00212A36">
            <w:pPr>
              <w:jc w:val="center"/>
              <w:rPr>
                <w:highlight w:val="lightGray"/>
              </w:rPr>
            </w:pPr>
            <w:r>
              <w:rPr>
                <w:highlight w:val="lightGray"/>
              </w:rPr>
              <w:t>Maksimalt løntilskud</w:t>
            </w:r>
          </w:p>
          <w:p w14:paraId="3B79BEB6" w14:textId="77777777" w:rsidR="00212A36" w:rsidRDefault="00212A36">
            <w:pPr>
              <w:jc w:val="center"/>
              <w:rPr>
                <w:highlight w:val="lightGray"/>
              </w:rPr>
            </w:pPr>
            <w:r>
              <w:rPr>
                <w:highlight w:val="lightGray"/>
              </w:rPr>
              <w:t>Til brug ved tilskudsfordeling</w:t>
            </w:r>
          </w:p>
        </w:tc>
      </w:tr>
      <w:tr w:rsidR="00212A36" w14:paraId="75E81B5D" w14:textId="77777777">
        <w:tblPrEx>
          <w:tblCellMar>
            <w:top w:w="0" w:type="dxa"/>
            <w:bottom w:w="0" w:type="dxa"/>
          </w:tblCellMar>
        </w:tblPrEx>
        <w:tc>
          <w:tcPr>
            <w:tcW w:w="2905" w:type="dxa"/>
          </w:tcPr>
          <w:p w14:paraId="40105E25" w14:textId="77777777" w:rsidR="00212A36" w:rsidRDefault="00212A36"/>
          <w:p w14:paraId="4EF89612" w14:textId="77777777" w:rsidR="00212A36" w:rsidRDefault="00212A36">
            <w:r>
              <w:t>Almen undervisning</w:t>
            </w:r>
          </w:p>
          <w:p w14:paraId="31A20835" w14:textId="77777777" w:rsidR="00212A36" w:rsidRDefault="00212A36"/>
        </w:tc>
        <w:tc>
          <w:tcPr>
            <w:tcW w:w="1843" w:type="dxa"/>
          </w:tcPr>
          <w:p w14:paraId="3021A0A9" w14:textId="77777777" w:rsidR="00212A36" w:rsidRDefault="00212A36">
            <w:pPr>
              <w:jc w:val="center"/>
            </w:pPr>
          </w:p>
          <w:p w14:paraId="151D5135" w14:textId="77777777" w:rsidR="00212A36" w:rsidRDefault="00212A36">
            <w:pPr>
              <w:jc w:val="center"/>
            </w:pPr>
          </w:p>
          <w:p w14:paraId="20C1219E" w14:textId="77777777" w:rsidR="00212A36" w:rsidRDefault="00212A36">
            <w:pPr>
              <w:jc w:val="center"/>
            </w:pPr>
          </w:p>
        </w:tc>
        <w:tc>
          <w:tcPr>
            <w:tcW w:w="2126" w:type="dxa"/>
          </w:tcPr>
          <w:p w14:paraId="2C336931" w14:textId="77777777" w:rsidR="00212A36" w:rsidRDefault="00212A36">
            <w:pPr>
              <w:jc w:val="center"/>
            </w:pPr>
          </w:p>
        </w:tc>
        <w:tc>
          <w:tcPr>
            <w:tcW w:w="1843" w:type="dxa"/>
          </w:tcPr>
          <w:p w14:paraId="4B573885" w14:textId="77777777" w:rsidR="00212A36" w:rsidRDefault="00212A36">
            <w:pPr>
              <w:jc w:val="center"/>
            </w:pPr>
          </w:p>
        </w:tc>
        <w:tc>
          <w:tcPr>
            <w:tcW w:w="1843" w:type="dxa"/>
          </w:tcPr>
          <w:p w14:paraId="6C20173D" w14:textId="77777777" w:rsidR="00212A36" w:rsidRDefault="00212A36">
            <w:pPr>
              <w:jc w:val="center"/>
            </w:pPr>
          </w:p>
        </w:tc>
        <w:tc>
          <w:tcPr>
            <w:tcW w:w="2268" w:type="dxa"/>
          </w:tcPr>
          <w:p w14:paraId="26285F98" w14:textId="77777777" w:rsidR="00212A36" w:rsidRDefault="00212A36">
            <w:pPr>
              <w:jc w:val="right"/>
            </w:pPr>
          </w:p>
        </w:tc>
      </w:tr>
      <w:tr w:rsidR="00212A36" w14:paraId="6AD80BC7" w14:textId="77777777">
        <w:tblPrEx>
          <w:tblCellMar>
            <w:top w:w="0" w:type="dxa"/>
            <w:bottom w:w="0" w:type="dxa"/>
          </w:tblCellMar>
        </w:tblPrEx>
        <w:tc>
          <w:tcPr>
            <w:tcW w:w="2905" w:type="dxa"/>
          </w:tcPr>
          <w:p w14:paraId="646EB41F" w14:textId="77777777" w:rsidR="00212A36" w:rsidRDefault="00212A36"/>
          <w:p w14:paraId="0600F47D" w14:textId="77777777" w:rsidR="00212A36" w:rsidRDefault="00212A36">
            <w:r>
              <w:t>Undervisning på små hold – handicapundervisning</w:t>
            </w:r>
          </w:p>
        </w:tc>
        <w:tc>
          <w:tcPr>
            <w:tcW w:w="1843" w:type="dxa"/>
          </w:tcPr>
          <w:p w14:paraId="6DB0101C" w14:textId="77777777" w:rsidR="00212A36" w:rsidRDefault="00212A36">
            <w:pPr>
              <w:jc w:val="center"/>
            </w:pPr>
          </w:p>
          <w:p w14:paraId="166704ED" w14:textId="77777777" w:rsidR="00212A36" w:rsidRDefault="00212A36">
            <w:pPr>
              <w:jc w:val="center"/>
            </w:pPr>
          </w:p>
          <w:p w14:paraId="0934AA3A" w14:textId="77777777" w:rsidR="00212A36" w:rsidRDefault="00212A36">
            <w:pPr>
              <w:jc w:val="center"/>
            </w:pPr>
          </w:p>
        </w:tc>
        <w:tc>
          <w:tcPr>
            <w:tcW w:w="2126" w:type="dxa"/>
          </w:tcPr>
          <w:p w14:paraId="44733A67" w14:textId="77777777" w:rsidR="00212A36" w:rsidRDefault="00212A36">
            <w:pPr>
              <w:jc w:val="center"/>
            </w:pPr>
          </w:p>
        </w:tc>
        <w:tc>
          <w:tcPr>
            <w:tcW w:w="1843" w:type="dxa"/>
          </w:tcPr>
          <w:p w14:paraId="13945843" w14:textId="77777777" w:rsidR="00212A36" w:rsidRDefault="00212A36">
            <w:pPr>
              <w:jc w:val="center"/>
            </w:pPr>
          </w:p>
        </w:tc>
        <w:tc>
          <w:tcPr>
            <w:tcW w:w="1843" w:type="dxa"/>
          </w:tcPr>
          <w:p w14:paraId="3D0AC9D2" w14:textId="77777777" w:rsidR="00212A36" w:rsidRDefault="00212A36">
            <w:pPr>
              <w:jc w:val="center"/>
            </w:pPr>
          </w:p>
        </w:tc>
        <w:tc>
          <w:tcPr>
            <w:tcW w:w="2268" w:type="dxa"/>
          </w:tcPr>
          <w:p w14:paraId="61ED6211" w14:textId="77777777" w:rsidR="00212A36" w:rsidRDefault="00212A36">
            <w:pPr>
              <w:jc w:val="right"/>
            </w:pPr>
          </w:p>
        </w:tc>
      </w:tr>
      <w:tr w:rsidR="00212A36" w14:paraId="44B58A59" w14:textId="77777777">
        <w:tblPrEx>
          <w:tblCellMar>
            <w:top w:w="0" w:type="dxa"/>
            <w:bottom w:w="0" w:type="dxa"/>
          </w:tblCellMar>
        </w:tblPrEx>
        <w:tc>
          <w:tcPr>
            <w:tcW w:w="2905" w:type="dxa"/>
          </w:tcPr>
          <w:p w14:paraId="7D48B6D1" w14:textId="77777777" w:rsidR="00212A36" w:rsidRDefault="00212A36"/>
          <w:p w14:paraId="699A74EC" w14:textId="77777777" w:rsidR="00212A36" w:rsidRDefault="00212A36">
            <w:r>
              <w:t>Instrumentalundervisning</w:t>
            </w:r>
          </w:p>
          <w:p w14:paraId="65846B75" w14:textId="77777777" w:rsidR="00212A36" w:rsidRDefault="00212A36"/>
        </w:tc>
        <w:tc>
          <w:tcPr>
            <w:tcW w:w="1843" w:type="dxa"/>
          </w:tcPr>
          <w:p w14:paraId="241B4CA9" w14:textId="77777777" w:rsidR="00212A36" w:rsidRDefault="00212A36">
            <w:pPr>
              <w:jc w:val="center"/>
            </w:pPr>
          </w:p>
        </w:tc>
        <w:tc>
          <w:tcPr>
            <w:tcW w:w="2126" w:type="dxa"/>
          </w:tcPr>
          <w:p w14:paraId="4658AB1D" w14:textId="77777777" w:rsidR="00212A36" w:rsidRDefault="00212A36">
            <w:pPr>
              <w:jc w:val="center"/>
            </w:pPr>
          </w:p>
        </w:tc>
        <w:tc>
          <w:tcPr>
            <w:tcW w:w="1843" w:type="dxa"/>
          </w:tcPr>
          <w:p w14:paraId="52A94875" w14:textId="77777777" w:rsidR="00212A36" w:rsidRDefault="00212A36">
            <w:pPr>
              <w:jc w:val="center"/>
            </w:pPr>
          </w:p>
        </w:tc>
        <w:tc>
          <w:tcPr>
            <w:tcW w:w="1843" w:type="dxa"/>
          </w:tcPr>
          <w:p w14:paraId="434D90F0" w14:textId="77777777" w:rsidR="00212A36" w:rsidRDefault="00212A36">
            <w:pPr>
              <w:jc w:val="center"/>
            </w:pPr>
          </w:p>
        </w:tc>
        <w:tc>
          <w:tcPr>
            <w:tcW w:w="2268" w:type="dxa"/>
          </w:tcPr>
          <w:p w14:paraId="11BE1843" w14:textId="77777777" w:rsidR="00212A36" w:rsidRDefault="00212A36">
            <w:pPr>
              <w:jc w:val="right"/>
            </w:pPr>
          </w:p>
        </w:tc>
      </w:tr>
    </w:tbl>
    <w:p w14:paraId="0389412B" w14:textId="77777777" w:rsidR="00212A36" w:rsidRDefault="00212A36"/>
    <w:p w14:paraId="4395B103" w14:textId="77777777" w:rsidR="00A164F6" w:rsidRDefault="00212A36">
      <w:pPr>
        <w:rPr>
          <w:color w:val="FF0000"/>
          <w:sz w:val="36"/>
          <w:szCs w:val="36"/>
        </w:rPr>
      </w:pPr>
      <w:r>
        <w:rPr>
          <w:b/>
          <w:bCs/>
        </w:rPr>
        <w:t>Aftenskoler</w:t>
      </w:r>
      <w:r w:rsidR="00517881">
        <w:rPr>
          <w:b/>
          <w:bCs/>
        </w:rPr>
        <w:t>,</w:t>
      </w:r>
      <w:r>
        <w:rPr>
          <w:b/>
          <w:bCs/>
        </w:rPr>
        <w:t xml:space="preserve"> der selv har afholdt lønudgifter, skal vedlægge dokumentation for de afholdte u</w:t>
      </w:r>
      <w:r w:rsidR="007114A7">
        <w:rPr>
          <w:b/>
          <w:bCs/>
        </w:rPr>
        <w:t>dgifter i perioden 1</w:t>
      </w:r>
      <w:r w:rsidR="002C5AAC">
        <w:rPr>
          <w:b/>
          <w:bCs/>
        </w:rPr>
        <w:t xml:space="preserve">/1 – </w:t>
      </w:r>
      <w:r w:rsidR="007114A7">
        <w:rPr>
          <w:b/>
          <w:bCs/>
        </w:rPr>
        <w:t>3</w:t>
      </w:r>
      <w:r w:rsidR="002C5AAC">
        <w:rPr>
          <w:b/>
          <w:bCs/>
        </w:rPr>
        <w:t>0/</w:t>
      </w:r>
      <w:r w:rsidR="007114A7">
        <w:rPr>
          <w:b/>
          <w:bCs/>
        </w:rPr>
        <w:t>1</w:t>
      </w:r>
      <w:r w:rsidR="002C5AAC">
        <w:rPr>
          <w:b/>
          <w:bCs/>
        </w:rPr>
        <w:t>1</w:t>
      </w:r>
      <w:r w:rsidR="007114A7">
        <w:rPr>
          <w:b/>
          <w:bCs/>
        </w:rPr>
        <w:t>.</w:t>
      </w:r>
      <w:r>
        <w:rPr>
          <w:b/>
          <w:bCs/>
        </w:rPr>
        <w:tab/>
      </w:r>
      <w:r>
        <w:rPr>
          <w:b/>
          <w:bCs/>
        </w:rPr>
        <w:tab/>
        <w:t xml:space="preserve">                                                                          </w:t>
      </w:r>
      <w:r w:rsidR="00203024">
        <w:rPr>
          <w:b/>
          <w:bCs/>
        </w:rPr>
        <w:br/>
      </w:r>
      <w:r w:rsidR="00203024">
        <w:rPr>
          <w:b/>
          <w:bCs/>
        </w:rPr>
        <w:br/>
      </w:r>
      <w:r>
        <w:tab/>
      </w:r>
      <w:r>
        <w:tab/>
      </w:r>
      <w:r>
        <w:tab/>
      </w:r>
      <w:r>
        <w:tab/>
      </w:r>
      <w:r>
        <w:tab/>
      </w:r>
      <w:r w:rsidR="00A164F6" w:rsidRPr="00A164F6">
        <w:rPr>
          <w:color w:val="FF0000"/>
          <w:sz w:val="36"/>
          <w:szCs w:val="36"/>
        </w:rPr>
        <w:t>VEND!</w:t>
      </w:r>
    </w:p>
    <w:p w14:paraId="60B4A83D" w14:textId="77777777" w:rsidR="00212A36" w:rsidRDefault="00212A36">
      <w:r>
        <w:rPr>
          <w:b/>
          <w:sz w:val="28"/>
        </w:rPr>
        <w:lastRenderedPageBreak/>
        <w:t>Ansøgning om lokaletilskud, afgrænset deltagerkreds, yderligere oplysninger m.v.:</w:t>
      </w:r>
    </w:p>
    <w:p w14:paraId="0DA7186F" w14:textId="77777777" w:rsidR="00212A36" w:rsidRDefault="00212A36">
      <w:pPr>
        <w:pStyle w:val="Brdtekst"/>
      </w:pPr>
      <w:r>
        <w:t>Nedenfor er der mulighed for at søge om lokaletilskud og tilladelse til at afvikle hold for afgrænset deltagerkreds (Folkeoplysningsloven § 8, stk. 5). Hvis foreningen mener, at de almindelige retningslinier for tilskud ikke kan/bør lægges til grund ved fordelingen af tilskud skal begrundelse anføres her:</w:t>
      </w:r>
    </w:p>
    <w:p w14:paraId="5E611FDB" w14:textId="77777777" w:rsidR="00212A36" w:rsidRDefault="00212A36"/>
    <w:p w14:paraId="4F1003FA" w14:textId="77777777" w:rsidR="00212A36" w:rsidRDefault="00212A36">
      <w:pPr>
        <w:pBdr>
          <w:top w:val="single" w:sz="4" w:space="1" w:color="auto"/>
          <w:left w:val="single" w:sz="4" w:space="4" w:color="auto"/>
          <w:bottom w:val="single" w:sz="4" w:space="1" w:color="auto"/>
          <w:right w:val="single" w:sz="4" w:space="4" w:color="auto"/>
        </w:pBdr>
      </w:pPr>
    </w:p>
    <w:p w14:paraId="34756B7B" w14:textId="77777777" w:rsidR="00212A36" w:rsidRDefault="00212A36">
      <w:pPr>
        <w:pBdr>
          <w:top w:val="single" w:sz="4" w:space="1" w:color="auto"/>
          <w:left w:val="single" w:sz="4" w:space="4" w:color="auto"/>
          <w:bottom w:val="single" w:sz="4" w:space="1" w:color="auto"/>
          <w:right w:val="single" w:sz="4" w:space="4" w:color="auto"/>
        </w:pBdr>
      </w:pPr>
    </w:p>
    <w:p w14:paraId="17A92979" w14:textId="77777777" w:rsidR="00212A36" w:rsidRDefault="00212A36">
      <w:pPr>
        <w:pBdr>
          <w:top w:val="single" w:sz="4" w:space="1" w:color="auto"/>
          <w:left w:val="single" w:sz="4" w:space="4" w:color="auto"/>
          <w:bottom w:val="single" w:sz="4" w:space="1" w:color="auto"/>
          <w:right w:val="single" w:sz="4" w:space="4" w:color="auto"/>
        </w:pBdr>
      </w:pPr>
    </w:p>
    <w:p w14:paraId="4FA8CDFD" w14:textId="77777777" w:rsidR="00212A36" w:rsidRDefault="00212A36">
      <w:pPr>
        <w:pBdr>
          <w:top w:val="single" w:sz="4" w:space="1" w:color="auto"/>
          <w:left w:val="single" w:sz="4" w:space="4" w:color="auto"/>
          <w:bottom w:val="single" w:sz="4" w:space="1" w:color="auto"/>
          <w:right w:val="single" w:sz="4" w:space="4" w:color="auto"/>
        </w:pBdr>
      </w:pPr>
    </w:p>
    <w:p w14:paraId="19F3443F" w14:textId="77777777" w:rsidR="00212A36" w:rsidRDefault="00212A36">
      <w:pPr>
        <w:pBdr>
          <w:top w:val="single" w:sz="4" w:space="1" w:color="auto"/>
          <w:left w:val="single" w:sz="4" w:space="4" w:color="auto"/>
          <w:bottom w:val="single" w:sz="4" w:space="1" w:color="auto"/>
          <w:right w:val="single" w:sz="4" w:space="4" w:color="auto"/>
        </w:pBdr>
      </w:pPr>
    </w:p>
    <w:p w14:paraId="248DD67E" w14:textId="77777777" w:rsidR="00212A36" w:rsidRDefault="00212A36">
      <w:pPr>
        <w:pBdr>
          <w:top w:val="single" w:sz="4" w:space="1" w:color="auto"/>
          <w:left w:val="single" w:sz="4" w:space="4" w:color="auto"/>
          <w:bottom w:val="single" w:sz="4" w:space="1" w:color="auto"/>
          <w:right w:val="single" w:sz="4" w:space="4" w:color="auto"/>
        </w:pBdr>
      </w:pPr>
    </w:p>
    <w:p w14:paraId="706A5CB0" w14:textId="77777777" w:rsidR="00212A36" w:rsidRDefault="00212A36">
      <w:pPr>
        <w:rPr>
          <w:sz w:val="16"/>
        </w:rPr>
      </w:pPr>
    </w:p>
    <w:p w14:paraId="3B72BFA1" w14:textId="77777777" w:rsidR="00212A36" w:rsidRPr="005B5EBF" w:rsidRDefault="00212A36">
      <w:pPr>
        <w:rPr>
          <w:sz w:val="28"/>
          <w:szCs w:val="28"/>
        </w:rPr>
      </w:pPr>
      <w:r w:rsidRPr="005B5EBF">
        <w:rPr>
          <w:b/>
          <w:sz w:val="28"/>
          <w:szCs w:val="28"/>
        </w:rPr>
        <w:t>Nye ansøgere</w:t>
      </w:r>
      <w:r w:rsidRPr="005B5EBF">
        <w:rPr>
          <w:sz w:val="28"/>
          <w:szCs w:val="28"/>
        </w:rPr>
        <w:t>:</w:t>
      </w:r>
    </w:p>
    <w:p w14:paraId="3C2E4859" w14:textId="77777777" w:rsidR="00212A36" w:rsidRDefault="00212A36">
      <w:pPr>
        <w:jc w:val="both"/>
      </w:pPr>
      <w:r>
        <w:t>Der gives en kortfattet beskrivelse af foreningen, dens aktivitet samt forventede deltagerantal, lønudgift samt antal hold og holdtype (almen undervisning – handicapundervisning – instrumentalundervisning).</w:t>
      </w:r>
    </w:p>
    <w:p w14:paraId="569A5566" w14:textId="77777777" w:rsidR="00212A36" w:rsidRDefault="00212A36">
      <w:pPr>
        <w:jc w:val="both"/>
      </w:pPr>
      <w:r>
        <w:t>Vær opmærksom på, at foreningen skal opfylde kravene i folkeoplysningsloven til foreningsdannelse og vedtægter, for at foreningen er berettiget til tilskud.</w:t>
      </w:r>
    </w:p>
    <w:p w14:paraId="79CB0670" w14:textId="77777777" w:rsidR="00212A36" w:rsidRDefault="00212A36">
      <w:pPr>
        <w:rPr>
          <w:sz w:val="16"/>
        </w:rPr>
      </w:pPr>
    </w:p>
    <w:p w14:paraId="7CC2F576" w14:textId="77777777" w:rsidR="005B5EBF" w:rsidRDefault="005B5EBF">
      <w:pPr>
        <w:rPr>
          <w:sz w:val="16"/>
        </w:rPr>
      </w:pPr>
    </w:p>
    <w:p w14:paraId="5E4FBCF5" w14:textId="77777777" w:rsidR="005B5EBF" w:rsidRPr="005B5EBF" w:rsidRDefault="005B5EBF">
      <w:pPr>
        <w:rPr>
          <w:b/>
          <w:bCs/>
          <w:sz w:val="28"/>
          <w:szCs w:val="28"/>
        </w:rPr>
      </w:pPr>
      <w:r w:rsidRPr="005B5EBF">
        <w:rPr>
          <w:b/>
          <w:bCs/>
          <w:sz w:val="28"/>
          <w:szCs w:val="28"/>
        </w:rPr>
        <w:t>Erklæring om indhentelse af børneattester</w:t>
      </w:r>
    </w:p>
    <w:p w14:paraId="3410DE0B" w14:textId="77777777" w:rsidR="005B5EBF" w:rsidRDefault="005B5EBF">
      <w:pPr>
        <w:rPr>
          <w:sz w:val="16"/>
        </w:rPr>
      </w:pPr>
    </w:p>
    <w:p w14:paraId="06231A13" w14:textId="77777777" w:rsidR="005B5EBF" w:rsidRDefault="005B5EBF">
      <w:r>
        <w:t xml:space="preserve">Efter folkeoplysningslovens § 4, stk. 4, og § 45, stk. 3, jf. lovbekendtgørelse. nr. 535 af 14. juni 2004 som ændret ved § 1, nr. 1 og 5, i lov nr. 1523 af 27. december 2009, hvorefter foreningen har pligt til at afgive erklæring om indhentelse af børneattest, erklærer undertegnede på foreningens vegne, at foreningen indhenter børneattester i det omfang, foreningen ansætter eller beskæftiger personer, såvel lønnet som ulønnet, der som led i udførelsen af deres opgaver skal have direkte kontakt med børn under 15 år. </w:t>
      </w:r>
    </w:p>
    <w:p w14:paraId="0BAC08B9" w14:textId="77777777" w:rsidR="005B5EBF" w:rsidRDefault="005B5EBF"/>
    <w:p w14:paraId="61D74F10" w14:textId="77777777" w:rsidR="002C5AAC" w:rsidRDefault="005B5EBF">
      <w:r>
        <w:t xml:space="preserve">Alle folkeoplysende foreninger, der modtager tilskud eller får anvist lokaler, har pligt til at indhente børneattester i det omfang, foreningen ansætter eller beskæftiger personer, såvel lønnet som ulønnet, der som led i udførelsen af deres opgaver skal have direkte kontakt med børn under 15 år (jf. § 2, stk. 1 i bekendtgørelse nr. 942 af 22. september 2008, samt § 2, stk. 1 i bekendtgørelse nr. 1024 af 23. oktober 2008). </w:t>
      </w:r>
    </w:p>
    <w:p w14:paraId="1C00F8F3" w14:textId="77777777" w:rsidR="002C5AAC" w:rsidRDefault="002C5AAC"/>
    <w:p w14:paraId="6C5B3779" w14:textId="77777777" w:rsidR="002C5AAC" w:rsidRDefault="005B5EBF">
      <w:r>
        <w:t xml:space="preserve">Derudover har alle folkeoplysende foreninger og distriktsforeninger, der modtager tilskud eller får anvist lokaler, pligt til at afgive erklæring om indhentelse af børneattester til den kommune, foreningen er hjemmehørende i (jf. lovbekendtgørelse nr. 535 af 14. juni 2004 som ændret ved § 1, nr. 1 og 5 i lov nr. 1523 af 27. december 2009). Erklæringen afgives en gang årligt. Det er således en betingelse for, at foreningen kan få tilskud eller anvist lokaler, at foreningen afgiver erklæring om indhentelse af børneattester. Kommunerne skal således undlade at yde tilskud og at anvise lokaler, hvis foreningen ikke afgiver erklæring herom. </w:t>
      </w:r>
    </w:p>
    <w:p w14:paraId="026C1BD1" w14:textId="77777777" w:rsidR="002C5AAC" w:rsidRDefault="005B5EBF">
      <w:r>
        <w:lastRenderedPageBreak/>
        <w:t xml:space="preserve">Foreningens tegningsberettigede efter vedtægterne afgiver erklæringen på foreningens vegne. Pligten til at afgive erklæring gælder også, selv om foreningen på tidspunktet for erklæringens afgivelse ikke ansætter eller beskæftiger personer, der som led i udførelsen af deres opgaver, skal have direkte kontakt med børn under 15 år. </w:t>
      </w:r>
    </w:p>
    <w:p w14:paraId="0873C1F9" w14:textId="77777777" w:rsidR="005B5EBF" w:rsidRDefault="005B5EBF">
      <w:r>
        <w:t>Foreninger, der ikke ansætter eller beskæftiger personer, der som led i udførelsen af deres opgaver skal have direkte kontakt med børn under 15 år, pålægges dog ikke med erklæringen en aktuel forpligtelse til at indhente børneattester. Erklæringen rummer en løbende forpligtelse for foreningen til gennem hele tilskudsåret at indhente børneattester i det omfang, foreningen ansætter eller beskæftiger personer, der som led i udførelsen af deres opgaver, skal have direkte kontakt med børn under 15 år, jf. § 2, stk. 1 i bekendtgørelse nr. 942 af 22. september af 2008, samt § 2, stk. 1 i bekendtgørelse nr. 1024 af 23. oktober 2008).</w:t>
      </w:r>
    </w:p>
    <w:p w14:paraId="5BE524E8" w14:textId="77777777" w:rsidR="005B5EBF" w:rsidRPr="005B5EBF" w:rsidRDefault="005B5EBF"/>
    <w:p w14:paraId="00C5B2A4" w14:textId="77777777" w:rsidR="005B5EBF" w:rsidRDefault="005B5EBF">
      <w:pPr>
        <w:rPr>
          <w:sz w:val="16"/>
        </w:rPr>
      </w:pPr>
    </w:p>
    <w:p w14:paraId="3B62E404" w14:textId="77777777" w:rsidR="005B5EBF" w:rsidRDefault="005B5EBF">
      <w:pPr>
        <w:rPr>
          <w:sz w:val="16"/>
        </w:rPr>
      </w:pPr>
    </w:p>
    <w:tbl>
      <w:tblPr>
        <w:tblW w:w="0" w:type="auto"/>
        <w:tblLayout w:type="fixed"/>
        <w:tblCellMar>
          <w:left w:w="70" w:type="dxa"/>
          <w:right w:w="70" w:type="dxa"/>
        </w:tblCellMar>
        <w:tblLook w:val="0000" w:firstRow="0" w:lastRow="0" w:firstColumn="0" w:lastColumn="0" w:noHBand="0" w:noVBand="0"/>
      </w:tblPr>
      <w:tblGrid>
        <w:gridCol w:w="4962"/>
        <w:gridCol w:w="5031"/>
        <w:gridCol w:w="2551"/>
      </w:tblGrid>
      <w:tr w:rsidR="00212A36" w14:paraId="2FF74B94" w14:textId="77777777">
        <w:tblPrEx>
          <w:tblCellMar>
            <w:top w:w="0" w:type="dxa"/>
            <w:bottom w:w="0" w:type="dxa"/>
          </w:tblCellMar>
        </w:tblPrEx>
        <w:tc>
          <w:tcPr>
            <w:tcW w:w="4962" w:type="dxa"/>
            <w:tcBorders>
              <w:top w:val="single" w:sz="6" w:space="0" w:color="auto"/>
              <w:left w:val="single" w:sz="6" w:space="0" w:color="auto"/>
              <w:bottom w:val="single" w:sz="6" w:space="0" w:color="auto"/>
              <w:right w:val="single" w:sz="6" w:space="0" w:color="auto"/>
            </w:tcBorders>
          </w:tcPr>
          <w:p w14:paraId="5BD24E43" w14:textId="77777777" w:rsidR="00212A36" w:rsidRDefault="007114A7">
            <w:pPr>
              <w:framePr w:hSpace="141" w:wrap="notBeside" w:vAnchor="text" w:hAnchor="page" w:x="3229" w:y="180"/>
              <w:rPr>
                <w:rFonts w:ascii="Arial" w:hAnsi="Arial"/>
                <w:sz w:val="20"/>
              </w:rPr>
            </w:pPr>
            <w:r>
              <w:rPr>
                <w:rFonts w:ascii="Arial" w:hAnsi="Arial"/>
                <w:sz w:val="20"/>
              </w:rPr>
              <w:t>Formand</w:t>
            </w:r>
            <w:r w:rsidR="00212A36">
              <w:rPr>
                <w:rFonts w:ascii="Arial" w:hAnsi="Arial"/>
                <w:sz w:val="20"/>
              </w:rPr>
              <w:t>s underskrift</w:t>
            </w:r>
          </w:p>
          <w:p w14:paraId="2E11395B" w14:textId="77777777" w:rsidR="00212A36" w:rsidRDefault="00212A36">
            <w:pPr>
              <w:framePr w:hSpace="141" w:wrap="notBeside" w:vAnchor="text" w:hAnchor="page" w:x="3229" w:y="180"/>
              <w:rPr>
                <w:rFonts w:ascii="Arial" w:hAnsi="Arial"/>
                <w:sz w:val="20"/>
              </w:rPr>
            </w:pPr>
          </w:p>
          <w:p w14:paraId="65D229CE" w14:textId="77777777" w:rsidR="00212A36" w:rsidRDefault="00212A36">
            <w:pPr>
              <w:framePr w:hSpace="141" w:wrap="notBeside" w:vAnchor="text" w:hAnchor="page" w:x="3229" w:y="180"/>
              <w:rPr>
                <w:rFonts w:ascii="Arial" w:hAnsi="Arial"/>
                <w:sz w:val="20"/>
              </w:rPr>
            </w:pPr>
          </w:p>
          <w:p w14:paraId="4A9AA432" w14:textId="77777777" w:rsidR="00212A36" w:rsidRDefault="00212A36">
            <w:pPr>
              <w:framePr w:hSpace="141" w:wrap="notBeside" w:vAnchor="text" w:hAnchor="page" w:x="3229" w:y="180"/>
              <w:rPr>
                <w:rFonts w:ascii="Arial" w:hAnsi="Arial"/>
                <w:sz w:val="20"/>
              </w:rPr>
            </w:pPr>
          </w:p>
        </w:tc>
        <w:tc>
          <w:tcPr>
            <w:tcW w:w="5031" w:type="dxa"/>
            <w:tcBorders>
              <w:top w:val="single" w:sz="6" w:space="0" w:color="auto"/>
              <w:left w:val="single" w:sz="6" w:space="0" w:color="auto"/>
              <w:bottom w:val="single" w:sz="6" w:space="0" w:color="auto"/>
              <w:right w:val="single" w:sz="6" w:space="0" w:color="auto"/>
            </w:tcBorders>
          </w:tcPr>
          <w:p w14:paraId="2999DC45" w14:textId="77777777" w:rsidR="00212A36" w:rsidRDefault="00212A36">
            <w:pPr>
              <w:framePr w:hSpace="141" w:wrap="notBeside" w:vAnchor="text" w:hAnchor="page" w:x="3229" w:y="180"/>
              <w:rPr>
                <w:rFonts w:ascii="Arial" w:hAnsi="Arial"/>
                <w:sz w:val="20"/>
              </w:rPr>
            </w:pPr>
            <w:r>
              <w:rPr>
                <w:rFonts w:ascii="Arial" w:hAnsi="Arial"/>
                <w:sz w:val="20"/>
              </w:rPr>
              <w:t>Adresse:</w:t>
            </w:r>
          </w:p>
          <w:p w14:paraId="0EA40F32" w14:textId="77777777" w:rsidR="00212A36" w:rsidRDefault="00212A36">
            <w:pPr>
              <w:framePr w:hSpace="141" w:wrap="notBeside" w:vAnchor="text" w:hAnchor="page" w:x="3229" w:y="180"/>
              <w:rPr>
                <w:sz w:val="20"/>
              </w:rPr>
            </w:pPr>
          </w:p>
        </w:tc>
        <w:tc>
          <w:tcPr>
            <w:tcW w:w="2551" w:type="dxa"/>
            <w:tcBorders>
              <w:top w:val="single" w:sz="6" w:space="0" w:color="auto"/>
              <w:left w:val="single" w:sz="6" w:space="0" w:color="auto"/>
              <w:bottom w:val="single" w:sz="6" w:space="0" w:color="auto"/>
              <w:right w:val="single" w:sz="6" w:space="0" w:color="auto"/>
            </w:tcBorders>
          </w:tcPr>
          <w:p w14:paraId="46E7B99F" w14:textId="77777777" w:rsidR="00212A36" w:rsidRDefault="00212A36">
            <w:pPr>
              <w:framePr w:hSpace="141" w:wrap="notBeside" w:vAnchor="text" w:hAnchor="page" w:x="3229" w:y="180"/>
              <w:rPr>
                <w:rFonts w:ascii="Arial" w:hAnsi="Arial"/>
                <w:sz w:val="20"/>
              </w:rPr>
            </w:pPr>
            <w:r>
              <w:rPr>
                <w:rFonts w:ascii="Arial" w:hAnsi="Arial"/>
                <w:sz w:val="20"/>
              </w:rPr>
              <w:t>Tlf. nr.:</w:t>
            </w:r>
          </w:p>
          <w:p w14:paraId="42C8D50A" w14:textId="77777777" w:rsidR="00212A36" w:rsidRDefault="00212A36">
            <w:pPr>
              <w:framePr w:hSpace="141" w:wrap="notBeside" w:vAnchor="text" w:hAnchor="page" w:x="3229" w:y="180"/>
              <w:rPr>
                <w:rFonts w:ascii="Arial" w:hAnsi="Arial"/>
                <w:sz w:val="20"/>
              </w:rPr>
            </w:pPr>
          </w:p>
          <w:p w14:paraId="2DA1B707" w14:textId="77777777" w:rsidR="00212A36" w:rsidRDefault="00212A36">
            <w:pPr>
              <w:framePr w:hSpace="141" w:wrap="notBeside" w:vAnchor="text" w:hAnchor="page" w:x="3229" w:y="180"/>
              <w:rPr>
                <w:sz w:val="20"/>
              </w:rPr>
            </w:pPr>
            <w:r>
              <w:rPr>
                <w:rFonts w:ascii="Arial" w:hAnsi="Arial"/>
                <w:sz w:val="20"/>
              </w:rPr>
              <w:t>e-mail:</w:t>
            </w:r>
          </w:p>
        </w:tc>
      </w:tr>
      <w:tr w:rsidR="00212A36" w14:paraId="2B5C153F" w14:textId="77777777">
        <w:tblPrEx>
          <w:tblCellMar>
            <w:top w:w="0" w:type="dxa"/>
            <w:bottom w:w="0" w:type="dxa"/>
          </w:tblCellMar>
        </w:tblPrEx>
        <w:tc>
          <w:tcPr>
            <w:tcW w:w="4962" w:type="dxa"/>
            <w:tcBorders>
              <w:top w:val="single" w:sz="6" w:space="0" w:color="auto"/>
              <w:left w:val="single" w:sz="6" w:space="0" w:color="auto"/>
              <w:bottom w:val="single" w:sz="6" w:space="0" w:color="auto"/>
              <w:right w:val="single" w:sz="6" w:space="0" w:color="auto"/>
            </w:tcBorders>
          </w:tcPr>
          <w:p w14:paraId="3D1B43E8" w14:textId="77777777" w:rsidR="00212A36" w:rsidRDefault="00212A36">
            <w:pPr>
              <w:framePr w:hSpace="141" w:wrap="notBeside" w:vAnchor="text" w:hAnchor="page" w:x="3229" w:y="180"/>
              <w:rPr>
                <w:rFonts w:ascii="Arial" w:hAnsi="Arial"/>
                <w:sz w:val="20"/>
              </w:rPr>
            </w:pPr>
            <w:r>
              <w:rPr>
                <w:rFonts w:ascii="Arial" w:hAnsi="Arial"/>
                <w:sz w:val="20"/>
              </w:rPr>
              <w:t xml:space="preserve">Aftenskoleleders navn: </w:t>
            </w:r>
          </w:p>
          <w:p w14:paraId="5A08FEA3" w14:textId="77777777" w:rsidR="00212A36" w:rsidRDefault="00212A36">
            <w:pPr>
              <w:framePr w:hSpace="141" w:wrap="notBeside" w:vAnchor="text" w:hAnchor="page" w:x="3229" w:y="180"/>
              <w:rPr>
                <w:rFonts w:ascii="Arial" w:hAnsi="Arial"/>
                <w:sz w:val="20"/>
              </w:rPr>
            </w:pPr>
          </w:p>
          <w:p w14:paraId="261D8783" w14:textId="77777777" w:rsidR="00212A36" w:rsidRDefault="00212A36">
            <w:pPr>
              <w:framePr w:hSpace="141" w:wrap="notBeside" w:vAnchor="text" w:hAnchor="page" w:x="3229" w:y="180"/>
              <w:rPr>
                <w:rFonts w:ascii="Arial" w:hAnsi="Arial"/>
                <w:sz w:val="20"/>
              </w:rPr>
            </w:pPr>
          </w:p>
          <w:p w14:paraId="55E46D54" w14:textId="77777777" w:rsidR="00212A36" w:rsidRDefault="00212A36">
            <w:pPr>
              <w:framePr w:hSpace="141" w:wrap="notBeside" w:vAnchor="text" w:hAnchor="page" w:x="3229" w:y="180"/>
              <w:rPr>
                <w:rFonts w:ascii="Arial" w:hAnsi="Arial"/>
                <w:sz w:val="20"/>
              </w:rPr>
            </w:pPr>
          </w:p>
        </w:tc>
        <w:tc>
          <w:tcPr>
            <w:tcW w:w="5031" w:type="dxa"/>
            <w:tcBorders>
              <w:top w:val="single" w:sz="6" w:space="0" w:color="auto"/>
              <w:left w:val="single" w:sz="6" w:space="0" w:color="auto"/>
              <w:bottom w:val="single" w:sz="6" w:space="0" w:color="auto"/>
              <w:right w:val="single" w:sz="6" w:space="0" w:color="auto"/>
            </w:tcBorders>
          </w:tcPr>
          <w:p w14:paraId="374306F5" w14:textId="77777777" w:rsidR="00212A36" w:rsidRDefault="00212A36">
            <w:pPr>
              <w:framePr w:hSpace="141" w:wrap="notBeside" w:vAnchor="text" w:hAnchor="page" w:x="3229" w:y="180"/>
              <w:rPr>
                <w:rFonts w:ascii="Arial" w:hAnsi="Arial"/>
                <w:sz w:val="20"/>
              </w:rPr>
            </w:pPr>
            <w:r>
              <w:rPr>
                <w:rFonts w:ascii="Arial" w:hAnsi="Arial"/>
                <w:sz w:val="20"/>
              </w:rPr>
              <w:t>Adresse:</w:t>
            </w:r>
          </w:p>
          <w:p w14:paraId="216EBDDF" w14:textId="77777777" w:rsidR="00212A36" w:rsidRDefault="00212A36">
            <w:pPr>
              <w:framePr w:hSpace="141" w:wrap="notBeside" w:vAnchor="text" w:hAnchor="page" w:x="3229" w:y="180"/>
              <w:rPr>
                <w:rFonts w:ascii="Arial" w:hAnsi="Arial"/>
                <w:sz w:val="20"/>
              </w:rPr>
            </w:pPr>
          </w:p>
        </w:tc>
        <w:tc>
          <w:tcPr>
            <w:tcW w:w="2551" w:type="dxa"/>
            <w:tcBorders>
              <w:top w:val="single" w:sz="6" w:space="0" w:color="auto"/>
              <w:left w:val="single" w:sz="6" w:space="0" w:color="auto"/>
              <w:bottom w:val="single" w:sz="6" w:space="0" w:color="auto"/>
              <w:right w:val="single" w:sz="6" w:space="0" w:color="auto"/>
            </w:tcBorders>
          </w:tcPr>
          <w:p w14:paraId="3076D7D3" w14:textId="77777777" w:rsidR="00212A36" w:rsidRDefault="00212A36">
            <w:pPr>
              <w:framePr w:hSpace="141" w:wrap="notBeside" w:vAnchor="text" w:hAnchor="page" w:x="3229" w:y="180"/>
              <w:rPr>
                <w:rFonts w:ascii="Arial" w:hAnsi="Arial"/>
                <w:sz w:val="20"/>
              </w:rPr>
            </w:pPr>
            <w:r>
              <w:rPr>
                <w:rFonts w:ascii="Arial" w:hAnsi="Arial"/>
                <w:sz w:val="20"/>
              </w:rPr>
              <w:t>Tlf. nr.:</w:t>
            </w:r>
          </w:p>
          <w:p w14:paraId="5A427BE3" w14:textId="77777777" w:rsidR="00212A36" w:rsidRDefault="00212A36">
            <w:pPr>
              <w:framePr w:hSpace="141" w:wrap="notBeside" w:vAnchor="text" w:hAnchor="page" w:x="3229" w:y="180"/>
              <w:rPr>
                <w:rFonts w:ascii="Arial" w:hAnsi="Arial"/>
                <w:sz w:val="20"/>
              </w:rPr>
            </w:pPr>
          </w:p>
          <w:p w14:paraId="4397A32F" w14:textId="77777777" w:rsidR="00212A36" w:rsidRDefault="00212A36">
            <w:pPr>
              <w:framePr w:hSpace="141" w:wrap="notBeside" w:vAnchor="text" w:hAnchor="page" w:x="3229" w:y="180"/>
              <w:rPr>
                <w:rFonts w:ascii="Arial" w:hAnsi="Arial"/>
                <w:sz w:val="20"/>
              </w:rPr>
            </w:pPr>
            <w:r>
              <w:rPr>
                <w:rFonts w:ascii="Arial" w:hAnsi="Arial"/>
                <w:sz w:val="20"/>
              </w:rPr>
              <w:t>e-mail:</w:t>
            </w:r>
          </w:p>
        </w:tc>
      </w:tr>
    </w:tbl>
    <w:p w14:paraId="06A7DD32" w14:textId="77777777" w:rsidR="00212A36" w:rsidRDefault="00212A36"/>
    <w:p w14:paraId="70DD6954" w14:textId="77777777" w:rsidR="005B5EBF" w:rsidRDefault="005B5EBF">
      <w:pPr>
        <w:pStyle w:val="Overskrift4"/>
      </w:pPr>
    </w:p>
    <w:p w14:paraId="791EB51F" w14:textId="77777777" w:rsidR="00212A36" w:rsidRDefault="002D207A">
      <w:pPr>
        <w:pStyle w:val="Overskrift4"/>
      </w:pPr>
      <w:r>
        <w:t>A</w:t>
      </w:r>
      <w:r w:rsidR="007114A7">
        <w:t xml:space="preserve">NSØGNINGSFRIST - </w:t>
      </w:r>
      <w:r w:rsidR="00203024">
        <w:t>10</w:t>
      </w:r>
      <w:r w:rsidR="00170C5E">
        <w:t xml:space="preserve">. </w:t>
      </w:r>
      <w:r w:rsidR="00203024">
        <w:t>dec</w:t>
      </w:r>
      <w:r w:rsidR="00170C5E">
        <w:t>ember</w:t>
      </w:r>
    </w:p>
    <w:sectPr w:rsidR="00212A36">
      <w:headerReference w:type="default" r:id="rId7"/>
      <w:footerReference w:type="even" r:id="rId8"/>
      <w:footerReference w:type="default" r:id="rId9"/>
      <w:pgSz w:w="16838" w:h="11906" w:orient="landscape"/>
      <w:pgMar w:top="1134" w:right="567" w:bottom="426"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AED55" w14:textId="77777777" w:rsidR="00E63640" w:rsidRDefault="00E63640">
      <w:r>
        <w:separator/>
      </w:r>
    </w:p>
  </w:endnote>
  <w:endnote w:type="continuationSeparator" w:id="0">
    <w:p w14:paraId="745B8667" w14:textId="77777777" w:rsidR="00E63640" w:rsidRDefault="00E6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8D16" w14:textId="77777777" w:rsidR="00212A36" w:rsidRDefault="00212A36">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4667BFA" w14:textId="77777777" w:rsidR="00212A36" w:rsidRDefault="00212A36">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2A95" w14:textId="77777777" w:rsidR="00212A36" w:rsidRDefault="00A164F6" w:rsidP="00A164F6">
    <w:pPr>
      <w:pStyle w:val="Sidefod"/>
      <w:tabs>
        <w:tab w:val="clear" w:pos="4819"/>
        <w:tab w:val="clear" w:pos="9638"/>
        <w:tab w:val="center" w:pos="7285"/>
        <w:tab w:val="right" w:pos="14570"/>
      </w:tabs>
      <w:ind w:right="36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5E1C" w14:textId="77777777" w:rsidR="00E63640" w:rsidRDefault="00E63640">
      <w:r>
        <w:separator/>
      </w:r>
    </w:p>
  </w:footnote>
  <w:footnote w:type="continuationSeparator" w:id="0">
    <w:p w14:paraId="06810628" w14:textId="77777777" w:rsidR="00E63640" w:rsidRDefault="00E63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4E96" w14:textId="77777777" w:rsidR="00A164F6" w:rsidRPr="00A164F6" w:rsidRDefault="00A164F6">
    <w:pPr>
      <w:pStyle w:val="Sidehoved"/>
      <w:rPr>
        <w:rFonts w:ascii="Trebuchet MS" w:hAnsi="Trebuchet MS"/>
        <w:b/>
        <w:sz w:val="36"/>
        <w:szCs w:val="36"/>
      </w:rPr>
    </w:pPr>
  </w:p>
  <w:p w14:paraId="64777CC6" w14:textId="77777777" w:rsidR="00A164F6" w:rsidRDefault="00A164F6">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33"/>
    <w:rsid w:val="00003055"/>
    <w:rsid w:val="000A4B44"/>
    <w:rsid w:val="000D1FB9"/>
    <w:rsid w:val="00170C5E"/>
    <w:rsid w:val="00203024"/>
    <w:rsid w:val="00212A36"/>
    <w:rsid w:val="00233599"/>
    <w:rsid w:val="0023656B"/>
    <w:rsid w:val="002C5AAC"/>
    <w:rsid w:val="002D207A"/>
    <w:rsid w:val="00382E2B"/>
    <w:rsid w:val="003F40A9"/>
    <w:rsid w:val="00437AAA"/>
    <w:rsid w:val="004B7733"/>
    <w:rsid w:val="00517881"/>
    <w:rsid w:val="00581087"/>
    <w:rsid w:val="005B5EBF"/>
    <w:rsid w:val="005E7F46"/>
    <w:rsid w:val="006364B4"/>
    <w:rsid w:val="00682C64"/>
    <w:rsid w:val="007114A7"/>
    <w:rsid w:val="008F18B1"/>
    <w:rsid w:val="00A164F6"/>
    <w:rsid w:val="00A86F50"/>
    <w:rsid w:val="00AC717B"/>
    <w:rsid w:val="00AF2668"/>
    <w:rsid w:val="00B02357"/>
    <w:rsid w:val="00B44FA9"/>
    <w:rsid w:val="00B5372D"/>
    <w:rsid w:val="00D21551"/>
    <w:rsid w:val="00D978E7"/>
    <w:rsid w:val="00E63640"/>
    <w:rsid w:val="00F06D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A8F78A"/>
  <w15:chartTrackingRefBased/>
  <w15:docId w15:val="{27F8455B-33F8-439C-A3B4-9F3075AF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Overskrift1">
    <w:name w:val="heading 1"/>
    <w:basedOn w:val="Normal"/>
    <w:next w:val="Normal"/>
    <w:qFormat/>
    <w:pPr>
      <w:keepNext/>
      <w:tabs>
        <w:tab w:val="left" w:pos="3000"/>
      </w:tabs>
      <w:outlineLvl w:val="0"/>
    </w:pPr>
    <w:rPr>
      <w:b/>
      <w:bCs/>
    </w:rPr>
  </w:style>
  <w:style w:type="paragraph" w:styleId="Overskrift2">
    <w:name w:val="heading 2"/>
    <w:basedOn w:val="Normal"/>
    <w:next w:val="Normal"/>
    <w:qFormat/>
    <w:pPr>
      <w:keepNext/>
      <w:tabs>
        <w:tab w:val="left" w:pos="3000"/>
      </w:tabs>
      <w:jc w:val="center"/>
      <w:outlineLvl w:val="1"/>
    </w:pPr>
    <w:rPr>
      <w:b/>
      <w:bCs/>
      <w:sz w:val="32"/>
    </w:rPr>
  </w:style>
  <w:style w:type="paragraph" w:styleId="Overskrift3">
    <w:name w:val="heading 3"/>
    <w:basedOn w:val="Normal"/>
    <w:next w:val="Normal"/>
    <w:qFormat/>
    <w:pPr>
      <w:keepNext/>
      <w:outlineLvl w:val="2"/>
    </w:pPr>
    <w:rPr>
      <w:b/>
      <w:sz w:val="28"/>
    </w:rPr>
  </w:style>
  <w:style w:type="paragraph" w:styleId="Overskrift4">
    <w:name w:val="heading 4"/>
    <w:basedOn w:val="Normal"/>
    <w:next w:val="Normal"/>
    <w:qFormat/>
    <w:pPr>
      <w:keepNext/>
      <w:jc w:val="center"/>
      <w:outlineLvl w:val="3"/>
    </w:pPr>
    <w:rPr>
      <w:b/>
      <w:bCs/>
      <w:color w:val="FF0000"/>
    </w:rPr>
  </w:style>
  <w:style w:type="character" w:default="1" w:styleId="Standardskrifttypeiafsnit">
    <w:name w:val="Default Paragraph Font"/>
    <w:semiHidden/>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semiHidden/>
    <w:rPr>
      <w:sz w:val="20"/>
    </w:rPr>
  </w:style>
  <w:style w:type="character" w:styleId="Fodnotehenvisning">
    <w:name w:val="footnote reference"/>
    <w:semiHidden/>
    <w:rPr>
      <w:vertAlign w:val="superscript"/>
    </w:rPr>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semiHidden/>
    <w:pPr>
      <w:tabs>
        <w:tab w:val="center" w:pos="4819"/>
        <w:tab w:val="right" w:pos="9638"/>
      </w:tabs>
    </w:pPr>
  </w:style>
  <w:style w:type="paragraph" w:styleId="Brdtekst">
    <w:name w:val="Body Text"/>
    <w:basedOn w:val="Normal"/>
    <w:semiHidden/>
    <w:pPr>
      <w:jc w:val="both"/>
    </w:pPr>
  </w:style>
  <w:style w:type="character" w:styleId="Sidetal">
    <w:name w:val="page number"/>
    <w:basedOn w:val="Standardskrifttypeiafsnit"/>
    <w:semiHidden/>
  </w:style>
  <w:style w:type="character" w:customStyle="1" w:styleId="SidehovedTegn">
    <w:name w:val="Sidehoved Tegn"/>
    <w:link w:val="Sidehoved"/>
    <w:uiPriority w:val="99"/>
    <w:rsid w:val="00A164F6"/>
    <w:rPr>
      <w:sz w:val="24"/>
    </w:rPr>
  </w:style>
  <w:style w:type="paragraph" w:styleId="Markeringsbobletekst">
    <w:name w:val="Balloon Text"/>
    <w:basedOn w:val="Normal"/>
    <w:link w:val="MarkeringsbobletekstTegn"/>
    <w:uiPriority w:val="99"/>
    <w:semiHidden/>
    <w:unhideWhenUsed/>
    <w:rsid w:val="00A164F6"/>
    <w:rPr>
      <w:rFonts w:ascii="Tahoma" w:hAnsi="Tahoma" w:cs="Tahoma"/>
      <w:sz w:val="16"/>
      <w:szCs w:val="16"/>
    </w:rPr>
  </w:style>
  <w:style w:type="character" w:customStyle="1" w:styleId="MarkeringsbobletekstTegn">
    <w:name w:val="Markeringsbobletekst Tegn"/>
    <w:link w:val="Markeringsbobletekst"/>
    <w:uiPriority w:val="99"/>
    <w:semiHidden/>
    <w:rsid w:val="00A164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640</Words>
  <Characters>3781</Characters>
  <Application>Microsoft Office Word</Application>
  <DocSecurity>0</DocSecurity>
  <Lines>140</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NYKØBING-RØRVIG KOMMUNE</vt:lpstr>
      <vt:lpstr>NYKØBING-RØRVIG KOMMUNE</vt:lpstr>
    </vt:vector>
  </TitlesOfParts>
  <Company>Kommunedata</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NYKØBING-RØRVIG KOMMUNE</dc:title>
  <dc:subject/>
  <dc:creator>Morten V. Pedersen</dc:creator>
  <cp:keywords/>
  <cp:lastModifiedBy>Nicoline Ehlerts Rønn</cp:lastModifiedBy>
  <cp:revision>2</cp:revision>
  <cp:lastPrinted>2008-10-29T11:39:00Z</cp:lastPrinted>
  <dcterms:created xsi:type="dcterms:W3CDTF">2023-11-14T08:57:00Z</dcterms:created>
  <dcterms:modified xsi:type="dcterms:W3CDTF">2023-11-14T08:57:00Z</dcterms:modified>
</cp:coreProperties>
</file>