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62FBB150" w14:textId="77777777" w:rsidR="001C7281" w:rsidRDefault="001C7281" w:rsidP="001C7281">
      <w:pPr>
        <w:spacing w:before="240"/>
        <w:ind w:right="-142"/>
      </w:pPr>
      <w:r>
        <w:t xml:space="preserve">I klassen har vi arbejdet med et forløb fra </w:t>
      </w:r>
      <w:r w:rsidRPr="001C7281">
        <w:rPr>
          <w:b/>
          <w:bCs/>
        </w:rPr>
        <w:t xml:space="preserve">Fri for </w:t>
      </w:r>
      <w:proofErr w:type="spellStart"/>
      <w:r w:rsidRPr="001C7281">
        <w:rPr>
          <w:b/>
          <w:bCs/>
        </w:rPr>
        <w:t>Mobberi</w:t>
      </w:r>
      <w:proofErr w:type="spellEnd"/>
      <w:r>
        <w:t>, der handler om følelser, tolerance og forståelse for, at mennesker kan opleve den samme situation på forskellige måder.</w:t>
      </w:r>
    </w:p>
    <w:p w14:paraId="6CCE2FAA" w14:textId="77777777" w:rsidR="001C7281" w:rsidRDefault="001C7281" w:rsidP="001C7281">
      <w:pPr>
        <w:spacing w:before="240"/>
      </w:pPr>
      <w:r>
        <w:t>Gennem en guidet visualiseringsøvelse blev børnene præsenteret for forskellige hverdagssituationer, hvor personerne oplevede og følte forskellige ting. Efterfølgende talte vi sammen om de følelser, børnene lagde mærke til, og hvordan de enkelte børn kunne have fået øje på forskellige aspekter af den samme situation.</w:t>
      </w:r>
    </w:p>
    <w:p w14:paraId="4135BA98" w14:textId="00E508F4" w:rsidR="007933A1" w:rsidRDefault="001C7281" w:rsidP="001C7281">
      <w:pPr>
        <w:spacing w:before="240"/>
      </w:pPr>
      <w:r>
        <w:t>Formålet med øvelsen er at styrke børnenes evne til at sætte sig i andres sted og forstå, at der ikke nødvendigvis findes én rigtig måde at opleve en situation på. Når børn bliver opmærksomme på, at andre kan tænke, føle og reagere anderledes end dem selv, udvikler de større tolerance, empati og respekt for hinanden. Dette er vigtige kompetencer i arbejdet med at skabe et trygt og inkluderende klassefællesskab.</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2571A51"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3166F4EE" w:rsidR="004A1E7C" w:rsidRPr="00B55A3C" w:rsidRDefault="004A1E7C" w:rsidP="009345B1">
      <w:pPr>
        <w:pStyle w:val="Overskrift2"/>
      </w:pPr>
      <w:r w:rsidRPr="00B55A3C">
        <w:t>Sådan kan I bakke op hjemmefra</w:t>
      </w:r>
    </w:p>
    <w:p w14:paraId="1BCFD45E" w14:textId="4702C7B1" w:rsidR="004A1E7C" w:rsidRPr="00B55A3C" w:rsidRDefault="001C7281" w:rsidP="004A1E7C">
      <w:r w:rsidRPr="001C7281">
        <w:t>Sådan kan I som forældre bakke op hjemmefra</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183224DA" w14:textId="1674845E" w:rsidR="001C7281" w:rsidRPr="001C7281" w:rsidRDefault="001C7281" w:rsidP="001C7281">
      <w:pPr>
        <w:pStyle w:val="Listeafsnit"/>
      </w:pPr>
      <w:r w:rsidRPr="001C7281">
        <w:t xml:space="preserve">Tale med jeres barn om </w:t>
      </w:r>
      <w:r w:rsidRPr="001C7281">
        <w:rPr>
          <w:b/>
          <w:bCs/>
        </w:rPr>
        <w:t>dagens oplevelser</w:t>
      </w:r>
      <w:r w:rsidRPr="001C7281">
        <w:t xml:space="preserve"> og spørge ind til, hvordan forskellige personer kan have følt sig i en given situation. </w:t>
      </w:r>
    </w:p>
    <w:p w14:paraId="56BC74EB" w14:textId="11604C65" w:rsidR="001C7281" w:rsidRPr="001C7281" w:rsidRDefault="001C7281" w:rsidP="001C7281">
      <w:pPr>
        <w:pStyle w:val="Listeafsnit"/>
      </w:pPr>
      <w:r w:rsidRPr="001C7281">
        <w:t>Hjælpe jeres barn med at</w:t>
      </w:r>
      <w:r w:rsidRPr="001C7281">
        <w:rPr>
          <w:b/>
          <w:bCs/>
        </w:rPr>
        <w:t xml:space="preserve"> sætte ord på egne følelser</w:t>
      </w:r>
      <w:r w:rsidRPr="001C7281">
        <w:t xml:space="preserve"> og anerkende, at alle følelser er okay. </w:t>
      </w:r>
    </w:p>
    <w:p w14:paraId="16DE3E47" w14:textId="06B44CE9" w:rsidR="001C7281" w:rsidRPr="001C7281" w:rsidRDefault="001C7281" w:rsidP="001C7281">
      <w:pPr>
        <w:pStyle w:val="Listeafsnit"/>
        <w:ind w:right="-144"/>
      </w:pPr>
      <w:r w:rsidRPr="001C7281">
        <w:t xml:space="preserve">Vise interesse for </w:t>
      </w:r>
      <w:r w:rsidRPr="001C7281">
        <w:rPr>
          <w:b/>
          <w:bCs/>
        </w:rPr>
        <w:t>andres perspektiver</w:t>
      </w:r>
      <w:r w:rsidRPr="001C7281">
        <w:t xml:space="preserve"> ved fx at spørge: "Hvordan tror du, din ven oplevede situationen?" </w:t>
      </w:r>
    </w:p>
    <w:p w14:paraId="6707FAA3" w14:textId="1E91FF0D" w:rsidR="001C7281" w:rsidRPr="001C7281" w:rsidRDefault="001C7281" w:rsidP="001C7281">
      <w:pPr>
        <w:pStyle w:val="Listeafsnit"/>
      </w:pPr>
      <w:r w:rsidRPr="001C7281">
        <w:t>Tale om, at mennesker kan</w:t>
      </w:r>
      <w:r w:rsidRPr="001C7281">
        <w:rPr>
          <w:b/>
          <w:bCs/>
        </w:rPr>
        <w:t xml:space="preserve"> tænke og føle forskelligt</w:t>
      </w:r>
      <w:r w:rsidRPr="001C7281">
        <w:t xml:space="preserve">, uden at nogen nødvendigvis har ret eller tager fejl. </w:t>
      </w:r>
    </w:p>
    <w:p w14:paraId="38273F0B" w14:textId="28FD0389" w:rsidR="001C7281" w:rsidRPr="001C7281" w:rsidRDefault="001C7281" w:rsidP="001C7281">
      <w:pPr>
        <w:pStyle w:val="Listeafsnit"/>
      </w:pPr>
      <w:r w:rsidRPr="001C7281">
        <w:t xml:space="preserve">Være gode rollemodeller ved at møde andre med </w:t>
      </w:r>
      <w:r w:rsidRPr="001C7281">
        <w:rPr>
          <w:b/>
          <w:bCs/>
        </w:rPr>
        <w:t>respekt</w:t>
      </w:r>
      <w:r w:rsidRPr="001C7281">
        <w:t xml:space="preserve">, </w:t>
      </w:r>
      <w:r w:rsidRPr="001C7281">
        <w:rPr>
          <w:b/>
          <w:bCs/>
        </w:rPr>
        <w:t>nysgerrighed</w:t>
      </w:r>
      <w:r w:rsidRPr="001C7281">
        <w:t xml:space="preserve"> og </w:t>
      </w:r>
      <w:r w:rsidRPr="001C7281">
        <w:rPr>
          <w:b/>
          <w:bCs/>
        </w:rPr>
        <w:t>forståelse</w:t>
      </w:r>
      <w:r w:rsidRPr="001C7281">
        <w:t xml:space="preserve">. </w:t>
      </w:r>
    </w:p>
    <w:p w14:paraId="4CCF7EFC" w14:textId="1DAED6B4" w:rsidR="00656C1F" w:rsidRPr="00656C1F" w:rsidRDefault="001C7281" w:rsidP="001C7281">
      <w:pPr>
        <w:pStyle w:val="Listeafsnit"/>
      </w:pPr>
      <w:proofErr w:type="gramStart"/>
      <w:r w:rsidRPr="001C7281">
        <w:rPr>
          <w:b/>
          <w:bCs/>
        </w:rPr>
        <w:t>Læse bøger</w:t>
      </w:r>
      <w:proofErr w:type="gramEnd"/>
      <w:r w:rsidRPr="001C7281">
        <w:rPr>
          <w:b/>
          <w:bCs/>
        </w:rPr>
        <w:t xml:space="preserve"> </w:t>
      </w:r>
      <w:r w:rsidRPr="001C7281">
        <w:t xml:space="preserve">eller </w:t>
      </w:r>
      <w:r w:rsidRPr="001C7281">
        <w:rPr>
          <w:b/>
          <w:bCs/>
        </w:rPr>
        <w:t>se film</w:t>
      </w:r>
      <w:r w:rsidRPr="001C7281">
        <w:t xml:space="preserve"> sammen og tale om, hvordan de forskellige personer mon har det, og hvorfor de reagerer, som de gør</w:t>
      </w:r>
      <w:r w:rsidR="00656C1F" w:rsidRPr="00656C1F">
        <w:t xml:space="preserve">.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3E59D06"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612984D1" w14:textId="77777777" w:rsidR="001C7281" w:rsidRDefault="001C7281" w:rsidP="001C7281">
      <w:pPr>
        <w:spacing w:before="360"/>
      </w:pPr>
      <w:r>
        <w:t>Når børn oplever, at både skole og hjem arbejder med forståelse, empati og respekt for forskelligheder, styrkes deres evne til at indgå i positive fællesskaber.</w:t>
      </w:r>
    </w:p>
    <w:p w14:paraId="10D9222A" w14:textId="77777777" w:rsidR="001C7281" w:rsidRDefault="001C7281" w:rsidP="001C7281">
      <w:r>
        <w:t>Vi opfordrer jer til at spørge jeres barn om de følelser og situationer, vi har talt om i klassen, og om hvad barnet har lært om at forstå andres oplevelser.</w:t>
      </w:r>
    </w:p>
    <w:p w14:paraId="3B15F4C2" w14:textId="75006FBC" w:rsidR="004A1E7C" w:rsidRPr="00B55A3C" w:rsidRDefault="001C7281" w:rsidP="001C7281">
      <w:r>
        <w:t>Tak for jeres opbakning til arbejdet med trivsel og fællesskab</w:t>
      </w:r>
      <w:r w:rsidR="00A974B9" w:rsidRPr="00A974B9">
        <w:t>.</w:t>
      </w:r>
    </w:p>
    <w:p w14:paraId="545B8F7E" w14:textId="3FACAFB8" w:rsidR="004A1E7C" w:rsidRPr="00B55A3C" w:rsidRDefault="00864144" w:rsidP="009345B1">
      <w:pPr>
        <w:pStyle w:val="Overskrift4"/>
      </w:pPr>
      <w:r>
        <w:rPr>
          <w:noProof/>
          <w14:ligatures w14:val="none"/>
        </w:rPr>
        <w:drawing>
          <wp:anchor distT="0" distB="0" distL="114300" distR="114300" simplePos="0" relativeHeight="251660288" behindDoc="1" locked="0" layoutInCell="1" allowOverlap="1" wp14:anchorId="764147C0" wp14:editId="3DA226F7">
            <wp:simplePos x="0" y="0"/>
            <wp:positionH relativeFrom="column">
              <wp:posOffset>4225290</wp:posOffset>
            </wp:positionH>
            <wp:positionV relativeFrom="page">
              <wp:posOffset>8248650</wp:posOffset>
            </wp:positionV>
            <wp:extent cx="951230" cy="901065"/>
            <wp:effectExtent l="0" t="0" r="127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0"/>
                    <pic:cNvPicPr/>
                  </pic:nvPicPr>
                  <pic:blipFill>
                    <a:blip r:embed="rId11">
                      <a:extLst>
                        <a:ext uri="{28A0092B-C50C-407E-A947-70E740481C1C}">
                          <a14:useLocalDpi xmlns:a14="http://schemas.microsoft.com/office/drawing/2010/main" val="0"/>
                        </a:ext>
                      </a:extLst>
                    </a:blip>
                    <a:stretch>
                      <a:fillRect/>
                    </a:stretch>
                  </pic:blipFill>
                  <pic:spPr>
                    <a:xfrm>
                      <a:off x="0" y="0"/>
                      <a:ext cx="95123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B55A3C">
        <w:t>Med venlig hilsen</w:t>
      </w:r>
    </w:p>
    <w:p w14:paraId="08D7EE63" w14:textId="075AC10C" w:rsidR="00C810EF" w:rsidRPr="003A2FC2" w:rsidRDefault="004A1E7C" w:rsidP="009F78BC">
      <w:pPr>
        <w:spacing w:before="120"/>
        <w:rPr>
          <w:i/>
          <w:iCs/>
        </w:rPr>
      </w:pPr>
      <w:r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AEFF2" w14:textId="77777777" w:rsidR="00687AFA" w:rsidRPr="00490D07" w:rsidRDefault="00687AFA" w:rsidP="00D94CD9">
      <w:pPr>
        <w:spacing w:after="0" w:line="240" w:lineRule="auto"/>
      </w:pPr>
      <w:r w:rsidRPr="00490D07">
        <w:separator/>
      </w:r>
    </w:p>
  </w:endnote>
  <w:endnote w:type="continuationSeparator" w:id="0">
    <w:p w14:paraId="3C927483" w14:textId="77777777" w:rsidR="00687AFA" w:rsidRPr="00490D07" w:rsidRDefault="00687AFA"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4045615A-1054-453D-9ABD-C248AFB8C766}"/>
    <w:embedBold r:id="rId2" w:fontKey="{C480A1B0-BCC2-408F-8AA5-E4A841C906B3}"/>
    <w:embedItalic r:id="rId3" w:fontKey="{3BA4A32C-7151-4424-AF26-73F98E17F6B5}"/>
  </w:font>
  <w:font w:name="Darker Grotesque">
    <w:panose1 w:val="00000000000000000000"/>
    <w:charset w:val="00"/>
    <w:family w:val="auto"/>
    <w:pitch w:val="variable"/>
    <w:sig w:usb0="A000006F" w:usb1="0000017B" w:usb2="00000000" w:usb3="00000000" w:csb0="00000093" w:csb1="00000000"/>
    <w:embedBold r:id="rId4" w:fontKey="{684BC4A5-6974-468D-824C-30C741DC5E8E}"/>
  </w:font>
  <w:font w:name="Darker Grotesque SemiBold">
    <w:panose1 w:val="00000000000000000000"/>
    <w:charset w:val="00"/>
    <w:family w:val="auto"/>
    <w:pitch w:val="variable"/>
    <w:sig w:usb0="A000006F" w:usb1="0000017B" w:usb2="00000000" w:usb3="00000000" w:csb0="00000093" w:csb1="00000000"/>
    <w:embedRegular r:id="rId5" w:fontKey="{50BBC7BF-BE27-46A2-9F05-66F5897A0E3D}"/>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25B6EA06" w:rsidR="004A1E7C" w:rsidRDefault="00764CB5">
    <w:pPr>
      <w:pStyle w:val="Sidefod"/>
    </w:pPr>
    <w:r>
      <w:rPr>
        <w:noProof/>
        <w14:ligatures w14:val="none"/>
      </w:rPr>
      <w:drawing>
        <wp:anchor distT="0" distB="0" distL="114300" distR="114300" simplePos="0" relativeHeight="251661312" behindDoc="0" locked="0" layoutInCell="1" allowOverlap="1" wp14:anchorId="23A1851A" wp14:editId="308CD43D">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753CB50E">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A28A7" w14:textId="77777777" w:rsidR="00687AFA" w:rsidRPr="00490D07" w:rsidRDefault="00687AFA" w:rsidP="00D94CD9">
      <w:pPr>
        <w:spacing w:after="0" w:line="240" w:lineRule="auto"/>
      </w:pPr>
      <w:r w:rsidRPr="00490D07">
        <w:separator/>
      </w:r>
    </w:p>
  </w:footnote>
  <w:footnote w:type="continuationSeparator" w:id="0">
    <w:p w14:paraId="56BB5614" w14:textId="77777777" w:rsidR="00687AFA" w:rsidRPr="00490D07" w:rsidRDefault="00687AFA"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1A51D7"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101382"/>
    <w:rsid w:val="00120935"/>
    <w:rsid w:val="001323AB"/>
    <w:rsid w:val="00144B60"/>
    <w:rsid w:val="00170F9C"/>
    <w:rsid w:val="001C7281"/>
    <w:rsid w:val="00231DF7"/>
    <w:rsid w:val="0024356E"/>
    <w:rsid w:val="00263043"/>
    <w:rsid w:val="002E1EA5"/>
    <w:rsid w:val="002F56C3"/>
    <w:rsid w:val="00304EEB"/>
    <w:rsid w:val="00324B44"/>
    <w:rsid w:val="003471AF"/>
    <w:rsid w:val="00361C67"/>
    <w:rsid w:val="00377DE2"/>
    <w:rsid w:val="003A2FC2"/>
    <w:rsid w:val="003B4A7B"/>
    <w:rsid w:val="003B4F64"/>
    <w:rsid w:val="003D6E93"/>
    <w:rsid w:val="004072B3"/>
    <w:rsid w:val="0044441C"/>
    <w:rsid w:val="00472EDD"/>
    <w:rsid w:val="00476EFE"/>
    <w:rsid w:val="00490D07"/>
    <w:rsid w:val="004937DB"/>
    <w:rsid w:val="004A1E7C"/>
    <w:rsid w:val="004D4D6C"/>
    <w:rsid w:val="00535FE7"/>
    <w:rsid w:val="00574E9C"/>
    <w:rsid w:val="00583AB3"/>
    <w:rsid w:val="00596C1E"/>
    <w:rsid w:val="005A3B99"/>
    <w:rsid w:val="005F1520"/>
    <w:rsid w:val="006438F2"/>
    <w:rsid w:val="006443C9"/>
    <w:rsid w:val="00656C1F"/>
    <w:rsid w:val="006649EC"/>
    <w:rsid w:val="00687AFA"/>
    <w:rsid w:val="006C113F"/>
    <w:rsid w:val="00717CD4"/>
    <w:rsid w:val="00727F5A"/>
    <w:rsid w:val="00734BCD"/>
    <w:rsid w:val="00761067"/>
    <w:rsid w:val="00764CB5"/>
    <w:rsid w:val="007933A1"/>
    <w:rsid w:val="007E0DCA"/>
    <w:rsid w:val="00811EDA"/>
    <w:rsid w:val="00827226"/>
    <w:rsid w:val="008374F4"/>
    <w:rsid w:val="00864144"/>
    <w:rsid w:val="00874CA9"/>
    <w:rsid w:val="00875AD9"/>
    <w:rsid w:val="00883DE2"/>
    <w:rsid w:val="008B5E8D"/>
    <w:rsid w:val="008F126B"/>
    <w:rsid w:val="009345B1"/>
    <w:rsid w:val="00991CE4"/>
    <w:rsid w:val="009A75E0"/>
    <w:rsid w:val="009F78BC"/>
    <w:rsid w:val="00A23478"/>
    <w:rsid w:val="00A24AFF"/>
    <w:rsid w:val="00A261DE"/>
    <w:rsid w:val="00A56E13"/>
    <w:rsid w:val="00A75435"/>
    <w:rsid w:val="00A902F5"/>
    <w:rsid w:val="00A974B9"/>
    <w:rsid w:val="00AB61D1"/>
    <w:rsid w:val="00AE7D7B"/>
    <w:rsid w:val="00B01B6B"/>
    <w:rsid w:val="00B26C74"/>
    <w:rsid w:val="00B32D9E"/>
    <w:rsid w:val="00B46161"/>
    <w:rsid w:val="00B4791F"/>
    <w:rsid w:val="00B7023C"/>
    <w:rsid w:val="00B72F5D"/>
    <w:rsid w:val="00B80CFD"/>
    <w:rsid w:val="00BC21E0"/>
    <w:rsid w:val="00C413C0"/>
    <w:rsid w:val="00C810EF"/>
    <w:rsid w:val="00CA6634"/>
    <w:rsid w:val="00CB2BF9"/>
    <w:rsid w:val="00CD1B97"/>
    <w:rsid w:val="00D42241"/>
    <w:rsid w:val="00D4476F"/>
    <w:rsid w:val="00D604BA"/>
    <w:rsid w:val="00D84B1A"/>
    <w:rsid w:val="00D878B6"/>
    <w:rsid w:val="00D94CD9"/>
    <w:rsid w:val="00E1245C"/>
    <w:rsid w:val="00E77B76"/>
    <w:rsid w:val="00ED0751"/>
    <w:rsid w:val="00F02D2F"/>
    <w:rsid w:val="00F32D65"/>
    <w:rsid w:val="00F51020"/>
    <w:rsid w:val="00F5477C"/>
    <w:rsid w:val="00F83016"/>
    <w:rsid w:val="00FB2CAE"/>
    <w:rsid w:val="00FB5F0F"/>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352</Words>
  <Characters>1725</Characters>
  <Application>Microsoft Office Word</Application>
  <DocSecurity>0</DocSecurity>
  <Lines>50</Lines>
  <Paragraphs>24</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3</cp:revision>
  <cp:lastPrinted>2026-09-09T11:06:00Z</cp:lastPrinted>
  <dcterms:created xsi:type="dcterms:W3CDTF">2026-09-09T11:26:00Z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-491903966</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